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kern w:val="0"/>
          <w:sz w:val="44"/>
          <w:szCs w:val="44"/>
        </w:rPr>
        <w:t>江西省科学院公务用车申请单</w:t>
      </w:r>
    </w:p>
    <w:p>
      <w:pPr>
        <w:jc w:val="center"/>
        <w:rPr>
          <w:rFonts w:cs="宋体" w:asciiTheme="majorEastAsia" w:hAnsiTheme="majorEastAsia" w:eastAsiaTheme="majorEastAsia"/>
          <w:b/>
          <w:bCs/>
          <w:kern w:val="0"/>
          <w:sz w:val="44"/>
          <w:szCs w:val="44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025"/>
        <w:gridCol w:w="2371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用车人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用车日期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用车事由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ind w:left="630" w:hanging="629" w:hangingChars="196"/>
              <w:jc w:val="left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32"/>
              </w:rPr>
              <w:t>□</w:t>
            </w:r>
            <w:r>
              <w:rPr>
                <w:rFonts w:hint="eastAsia" w:ascii="仿宋_GB2312" w:hAnsi="宋体" w:cs="宋体"/>
                <w:b/>
                <w:bCs/>
                <w:spacing w:val="-20"/>
                <w:kern w:val="0"/>
                <w:szCs w:val="32"/>
              </w:rPr>
              <w:t>保障院领导参加省级重要会议和重大活动</w:t>
            </w:r>
          </w:p>
          <w:p>
            <w:pPr>
              <w:jc w:val="left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32"/>
              </w:rPr>
              <w:t>□</w:t>
            </w: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保障重要外事活动、因公接待等活动用车</w:t>
            </w:r>
          </w:p>
          <w:p>
            <w:pPr>
              <w:jc w:val="left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32"/>
              </w:rPr>
              <w:t>□</w:t>
            </w: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保障离退休干部必要服务用车。</w:t>
            </w:r>
          </w:p>
          <w:p>
            <w:pPr>
              <w:jc w:val="left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32"/>
              </w:rPr>
              <w:t>□</w:t>
            </w: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保障院涉密机要通信用车。</w:t>
            </w:r>
          </w:p>
          <w:p>
            <w:pPr>
              <w:jc w:val="left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32"/>
              </w:rPr>
              <w:t>□保障干部谈话用车。</w:t>
            </w:r>
          </w:p>
          <w:p>
            <w:pPr>
              <w:ind w:firstLine="2553" w:firstLineChars="795"/>
              <w:jc w:val="left"/>
              <w:rPr>
                <w:rFonts w:ascii="仿宋_GB2312" w:hAnsi="宋体" w:cs="宋体"/>
                <w:b/>
                <w:bCs/>
                <w:kern w:val="0"/>
                <w:szCs w:val="32"/>
                <w:u w:val="single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具体用车事项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ind w:left="630" w:hanging="629" w:hangingChars="196"/>
              <w:jc w:val="left"/>
              <w:rPr>
                <w:rFonts w:ascii="仿宋" w:hAnsi="仿宋" w:eastAsia="仿宋" w:cs="宋体"/>
                <w:b/>
                <w:bCs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院办公室签字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车队队长签字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起止地点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起止时间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出车前公里数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出车后公里数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车辆号牌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驾驶员签字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</w:p>
        </w:tc>
      </w:tr>
    </w:tbl>
    <w:p>
      <w:pPr>
        <w:jc w:val="center"/>
        <w:rPr>
          <w:rFonts w:ascii="仿宋_GB2312" w:hAnsi="宋体" w:cs="宋体"/>
          <w:b/>
          <w:bCs/>
          <w:kern w:val="0"/>
          <w:szCs w:val="32"/>
        </w:rPr>
      </w:pPr>
    </w:p>
    <w:p>
      <w:pPr>
        <w:jc w:val="center"/>
        <w:rPr>
          <w:rFonts w:ascii="仿宋_GB2312" w:hAnsi="宋体" w:cs="宋体"/>
          <w:b/>
          <w:bCs/>
          <w:kern w:val="0"/>
          <w:szCs w:val="32"/>
        </w:rPr>
      </w:pPr>
    </w:p>
    <w:p>
      <w:pPr>
        <w:jc w:val="left"/>
        <w:rPr>
          <w:rFonts w:hint="eastAsia" w:ascii="黑体" w:hAnsi="黑体" w:eastAsia="黑体" w:cs="宋体"/>
          <w:bCs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71"/>
    <w:rsid w:val="002E2EFD"/>
    <w:rsid w:val="00715728"/>
    <w:rsid w:val="009F2671"/>
    <w:rsid w:val="FD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2020-09-03T11:11:00Z</dcterms:created>
  <dc:creator>唐莉</dc:creator>
  <cp:lastModifiedBy>test</cp:lastModifiedBy>
  <dcterms:modified xsi:type="dcterms:W3CDTF">2021-07-14T10:39:30Z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